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0E71E" w14:textId="77777777" w:rsidR="005B6DF9" w:rsidRDefault="005B6DF9" w:rsidP="005B6DF9">
      <w:pPr>
        <w:pStyle w:val="Rubrik1"/>
      </w:pPr>
      <w:r>
        <w:t>Motion Sysselsättning för personer med funktionsnedsättning</w:t>
      </w:r>
    </w:p>
    <w:p w14:paraId="0E0F3F2C" w14:textId="77777777" w:rsidR="005B6DF9" w:rsidRDefault="005B6DF9" w:rsidP="005B6DF9">
      <w:r>
        <w:t>Personer med olika former av funktionsnedsättning har av olika anledningar en lägre sysselsättningsgrad än icke-funktionsnedsatta. Enligt SCB:s rapport ”Situationen på arbetsmarknaden för personer med funktionsnedsättning 2022, har en av tre med funktionsnedsättning har känt sig diskriminerade i arbetslivet i samband med sin funktionsnedsättning. Den vanligaste formen av diskriminering är att inte få ett jobb man har meriter för. Bland personer med funktionsnedsättning är sysselsättningsgraden 52 procent och bland personer med funktionsnedsättning som innebär en nedsatt arbetsförmåga är den 44 procent. I den övriga befolkningen är sysselsättningsgraden 81 procent, en skillnad på 29 procentenheter (2019 var det 10 procentenheter).</w:t>
      </w:r>
    </w:p>
    <w:p w14:paraId="79F72338" w14:textId="77777777" w:rsidR="005B6DF9" w:rsidRDefault="005B6DF9" w:rsidP="005B6DF9">
      <w:r>
        <w:t>Det är viktigt både för individ och samhälle att alla medborgare, funktionsnedsättning eller inte, har en daglig sysselsättning, att man känner sig behövd och bidrar efter förmåga till egen försörjning och att man är en del av samhället. Självklart ska ingen diskrimineras!</w:t>
      </w:r>
    </w:p>
    <w:p w14:paraId="190F09F1" w14:textId="77777777" w:rsidR="005B6DF9" w:rsidRDefault="005B6DF9" w:rsidP="005B6DF9">
      <w:r>
        <w:t>Skolverket skriver i en rapport från 2022 att ett år efter ungdomar gått ut gymnasiesärskolan (nuvarande anpassad gymnasieutbildning) så är det bara 9 % som arbetar. Hälften har daglig verksamhet och hela 32 % gör ingenting. Dessa siffror visar att vi som samhälle har misslyckats med att stödja ungdomar med funktionsnedsättning i övergången från skola till yrkesliv.</w:t>
      </w:r>
    </w:p>
    <w:p w14:paraId="70FD19EC" w14:textId="77777777" w:rsidR="005B6DF9" w:rsidRDefault="005B6DF9" w:rsidP="005B6DF9">
      <w:r>
        <w:t>Inom kommunen har vi möjlighet att påverka hur utvecklingen fortskrider när det gäller antalet personer med funktionsnedsättning som har sysselsättning på arbetsmarknaden. Kommuner har historiskt varit en stor arbetsgivare för personer med funktionsnedsättning, men är det inte längre. Gävle är ett bra exempel där man är en av få kommuner med konkreta mål. Här fastställer man att de anställda i kommunen ska spegla hur samhället ser ut och att två procent av de anställda ska vara personer med intellektuell funktionsnedsättning. På frågan om vad detta kostar kommunens så svarar man att det kostar, även om många har olika stor del av lönebidrag, men att det kostar med arbetslöshet också. Jobb i kommunen ökar dessutom möjligheten till jobb på den öppna arbetsmarknaden. Kommunen har också satsat på daglig verksamhet ute i arbetslivet.</w:t>
      </w:r>
    </w:p>
    <w:p w14:paraId="38D8557E" w14:textId="14E05AA3" w:rsidR="005B6DF9" w:rsidRPr="005B6DF9" w:rsidRDefault="005B6DF9" w:rsidP="005B6DF9">
      <w:pPr>
        <w:rPr>
          <w:b/>
          <w:bCs/>
        </w:rPr>
      </w:pPr>
      <w:r w:rsidRPr="005B6DF9">
        <w:rPr>
          <w:b/>
          <w:bCs/>
        </w:rPr>
        <w:t xml:space="preserve">Med bakgrund i ovan beskrivning </w:t>
      </w:r>
      <w:r>
        <w:rPr>
          <w:b/>
          <w:bCs/>
        </w:rPr>
        <w:t>yrkar</w:t>
      </w:r>
      <w:r w:rsidRPr="005B6DF9">
        <w:rPr>
          <w:b/>
          <w:bCs/>
        </w:rPr>
        <w:t xml:space="preserve"> vi att Kommunfullmäktige beslutar:</w:t>
      </w:r>
    </w:p>
    <w:p w14:paraId="5E5485D5" w14:textId="7F8A703C" w:rsidR="005B6DF9" w:rsidRDefault="005B6DF9" w:rsidP="005B6DF9">
      <w:pPr>
        <w:pStyle w:val="Liststycke"/>
        <w:numPr>
          <w:ilvl w:val="0"/>
          <w:numId w:val="2"/>
        </w:numPr>
      </w:pPr>
      <w:r>
        <w:t>Att det årligen undersöks om det i rekryteringsprocessen förekommer diskriminering av arbetssökande med funktionsnedsättning.</w:t>
      </w:r>
    </w:p>
    <w:p w14:paraId="6B9F2C05" w14:textId="3D6976B1" w:rsidR="005B6DF9" w:rsidRDefault="005B6DF9" w:rsidP="005B6DF9">
      <w:pPr>
        <w:pStyle w:val="Liststycke"/>
        <w:numPr>
          <w:ilvl w:val="0"/>
          <w:numId w:val="2"/>
        </w:numPr>
      </w:pPr>
      <w:r>
        <w:t>Att det i kommande strategiska plan fastställs ett konkret mål att två procent av kommunens anställningar ska gå till personer med intellektuell funktionsnedsättning (IF).</w:t>
      </w:r>
    </w:p>
    <w:p w14:paraId="5468AE61" w14:textId="539848C6" w:rsidR="005B6DF9" w:rsidRDefault="005B6DF9" w:rsidP="005B6DF9">
      <w:pPr>
        <w:pStyle w:val="Liststycke"/>
        <w:numPr>
          <w:ilvl w:val="0"/>
          <w:numId w:val="2"/>
        </w:numPr>
      </w:pPr>
      <w:r>
        <w:t>Att kommunen fastställer en strategi för att skapa förutsättningar för ungdomar som slutar på anpassad gymnasieutbildning att komma ut i arbetslivet.</w:t>
      </w:r>
    </w:p>
    <w:p w14:paraId="5A1871B7" w14:textId="59EA3714" w:rsidR="005B6DF9" w:rsidRPr="005B6DF9" w:rsidRDefault="005B6DF9" w:rsidP="005B6DF9">
      <w:pPr>
        <w:pStyle w:val="Liststycke"/>
        <w:numPr>
          <w:ilvl w:val="0"/>
          <w:numId w:val="2"/>
        </w:numPr>
      </w:pPr>
      <w:r>
        <w:t>Att kommunen fastställer en strategi för att öka möjligheterna till daglig verksamhet i vårt lokala näringsliv.</w:t>
      </w:r>
    </w:p>
    <w:sectPr w:rsidR="005B6DF9" w:rsidRPr="005B6DF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7DA5D" w14:textId="77777777" w:rsidR="008767AD" w:rsidRDefault="008767AD" w:rsidP="005B6DF9">
      <w:pPr>
        <w:spacing w:after="0" w:line="240" w:lineRule="auto"/>
      </w:pPr>
      <w:r>
        <w:separator/>
      </w:r>
    </w:p>
  </w:endnote>
  <w:endnote w:type="continuationSeparator" w:id="0">
    <w:p w14:paraId="254DDBB4" w14:textId="77777777" w:rsidR="008767AD" w:rsidRDefault="008767AD" w:rsidP="005B6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318A" w14:textId="77777777" w:rsidR="00A1256D" w:rsidRDefault="00A1256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28AA" w14:textId="77777777" w:rsidR="00A1256D" w:rsidRDefault="00A1256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AD43" w14:textId="77777777" w:rsidR="00A1256D" w:rsidRDefault="00A125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FE6B" w14:textId="77777777" w:rsidR="008767AD" w:rsidRDefault="008767AD" w:rsidP="005B6DF9">
      <w:pPr>
        <w:spacing w:after="0" w:line="240" w:lineRule="auto"/>
      </w:pPr>
      <w:r>
        <w:separator/>
      </w:r>
    </w:p>
  </w:footnote>
  <w:footnote w:type="continuationSeparator" w:id="0">
    <w:p w14:paraId="7854B380" w14:textId="77777777" w:rsidR="008767AD" w:rsidRDefault="008767AD" w:rsidP="005B6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A89F" w14:textId="77777777" w:rsidR="00A1256D" w:rsidRDefault="00A125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BD6F" w14:textId="58F92754" w:rsidR="005B6DF9" w:rsidRPr="005B6DF9" w:rsidRDefault="005B6DF9">
    <w:pPr>
      <w:pStyle w:val="Sidhuvud"/>
      <w:rPr>
        <w:sz w:val="18"/>
        <w:szCs w:val="18"/>
      </w:rPr>
    </w:pPr>
    <w:r w:rsidRPr="005B6DF9">
      <w:rPr>
        <w:sz w:val="18"/>
        <w:szCs w:val="18"/>
      </w:rPr>
      <w:t>Motion från Söderköpingsinitiativet</w:t>
    </w:r>
    <w:r w:rsidRPr="005B6DF9">
      <w:rPr>
        <w:sz w:val="18"/>
        <w:szCs w:val="18"/>
      </w:rPr>
      <w:tab/>
    </w:r>
    <w:r>
      <w:rPr>
        <w:sz w:val="18"/>
        <w:szCs w:val="18"/>
      </w:rPr>
      <w:tab/>
    </w:r>
    <w:r w:rsidRPr="005B6DF9">
      <w:rPr>
        <w:sz w:val="18"/>
        <w:szCs w:val="18"/>
      </w:rPr>
      <w:t>2023-0</w:t>
    </w:r>
    <w:r w:rsidR="00A1256D">
      <w:rPr>
        <w:sz w:val="18"/>
        <w:szCs w:val="18"/>
      </w:rPr>
      <w:t>7</w:t>
    </w:r>
    <w:r w:rsidRPr="005B6DF9">
      <w:rPr>
        <w:sz w:val="18"/>
        <w:szCs w:val="18"/>
      </w:rPr>
      <w:t>-</w:t>
    </w:r>
    <w:r w:rsidR="00A1256D">
      <w:rPr>
        <w:sz w:val="18"/>
        <w:szCs w:val="18"/>
      </w:rPr>
      <w:t>06</w:t>
    </w:r>
  </w:p>
  <w:p w14:paraId="30660D5F" w14:textId="67B3F5E8" w:rsidR="005B6DF9" w:rsidRPr="005B6DF9" w:rsidRDefault="005B6DF9">
    <w:pPr>
      <w:pStyle w:val="Sidhuvud"/>
      <w:rPr>
        <w:sz w:val="18"/>
        <w:szCs w:val="18"/>
      </w:rPr>
    </w:pPr>
    <w:r w:rsidRPr="005B6DF9">
      <w:rPr>
        <w:sz w:val="18"/>
        <w:szCs w:val="18"/>
      </w:rPr>
      <w:t>Ellen Friberg, Elias Ljungkvist, Anne-Louise Kroon, Erik Ehn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D4B4" w14:textId="77777777" w:rsidR="00A1256D" w:rsidRDefault="00A125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A0520"/>
    <w:multiLevelType w:val="hybridMultilevel"/>
    <w:tmpl w:val="9D182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F757193"/>
    <w:multiLevelType w:val="hybridMultilevel"/>
    <w:tmpl w:val="B06483D0"/>
    <w:lvl w:ilvl="0" w:tplc="7756A306">
      <w:numFmt w:val="bullet"/>
      <w:lvlText w:val="-"/>
      <w:lvlJc w:val="left"/>
      <w:pPr>
        <w:ind w:left="1660" w:hanging="130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57404234">
    <w:abstractNumId w:val="0"/>
  </w:num>
  <w:num w:numId="2" w16cid:durableId="950167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F9"/>
    <w:rsid w:val="005B6DF9"/>
    <w:rsid w:val="0085112A"/>
    <w:rsid w:val="008767AD"/>
    <w:rsid w:val="00A125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FBDC5"/>
  <w15:chartTrackingRefBased/>
  <w15:docId w15:val="{1502DD80-E009-4224-A742-7C30C5E8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B6D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B6DF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B6DF9"/>
  </w:style>
  <w:style w:type="paragraph" w:styleId="Sidfot">
    <w:name w:val="footer"/>
    <w:basedOn w:val="Normal"/>
    <w:link w:val="SidfotChar"/>
    <w:uiPriority w:val="99"/>
    <w:unhideWhenUsed/>
    <w:rsid w:val="005B6DF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B6DF9"/>
  </w:style>
  <w:style w:type="character" w:customStyle="1" w:styleId="Rubrik1Char">
    <w:name w:val="Rubrik 1 Char"/>
    <w:basedOn w:val="Standardstycketeckensnitt"/>
    <w:link w:val="Rubrik1"/>
    <w:uiPriority w:val="9"/>
    <w:rsid w:val="005B6DF9"/>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5B6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463</Words>
  <Characters>2454</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Friberg</dc:creator>
  <cp:keywords/>
  <dc:description/>
  <cp:lastModifiedBy>Ellen Friberg</cp:lastModifiedBy>
  <cp:revision>2</cp:revision>
  <dcterms:created xsi:type="dcterms:W3CDTF">2023-06-21T08:59:00Z</dcterms:created>
  <dcterms:modified xsi:type="dcterms:W3CDTF">2023-07-06T08:37:00Z</dcterms:modified>
</cp:coreProperties>
</file>